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Fresh Perspective: Re-examining My Own Mind</w:t>
      </w:r>
    </w:p>
    <w:p>
      <w:pPr>
        <w:pStyle w:val="BodyText"/>
        <w:bidi w:val="0"/>
        <w:jc w:val="start"/>
        <w:rPr/>
      </w:pPr>
      <w:r>
        <w:rPr/>
        <w:t xml:space="preserve">I’ve been trying to explain to others—and to myself—what’s happening inside my head. But the explanations I’ve given so far don’t truly capture the reality of my experience. So I decided to step back, forget everything I’ve said before, and look at the situation with fresh eyes. I examined all my past words, observations, and everything I’ve learned about how the brain works. I asked myself: </w:t>
      </w:r>
      <w:r>
        <w:rPr>
          <w:rStyle w:val="Emphasis"/>
        </w:rPr>
        <w:t>What does all of this mean for me, for my life, for my mind?</w:t>
      </w:r>
    </w:p>
    <w:p>
      <w:pPr>
        <w:pStyle w:val="BodyText"/>
        <w:bidi w:val="0"/>
        <w:jc w:val="start"/>
        <w:rPr/>
      </w:pPr>
      <w:r>
        <w:rPr/>
        <w:t xml:space="preserve">And the answer that emerged was this: </w:t>
      </w:r>
      <w:r>
        <w:rPr>
          <w:rStyle w:val="Strong"/>
        </w:rPr>
        <w:t>I can live exactly as I want, without any limitations.</w:t>
      </w:r>
    </w:p>
    <w:p>
      <w:pPr>
        <w:pStyle w:val="BodyText"/>
        <w:bidi w:val="0"/>
        <w:jc w:val="start"/>
        <w:rPr/>
      </w:pPr>
      <w:r>
        <w:rPr/>
        <w:t xml:space="preserve">Before, I was constrained by words—by beliefs like </w:t>
      </w:r>
      <w:r>
        <w:rPr>
          <w:rStyle w:val="Emphasis"/>
        </w:rPr>
        <w:t>"everything is meaningless,"</w:t>
      </w:r>
      <w:r>
        <w:rPr/>
        <w:t xml:space="preserve"> </w:t>
      </w:r>
      <w:r>
        <w:rPr>
          <w:rStyle w:val="Emphasis"/>
        </w:rPr>
        <w:t>"I don’t believe in anything,"</w:t>
      </w:r>
      <w:r>
        <w:rPr/>
        <w:t xml:space="preserve"> or </w:t>
      </w:r>
      <w:r>
        <w:rPr>
          <w:rStyle w:val="Emphasis"/>
        </w:rPr>
        <w:t>"I don’t want anything."</w:t>
      </w:r>
      <w:r>
        <w:rPr/>
        <w:t xml:space="preserve"> These words acted as barriers, preventing me from living or feeling the way I truly desired. But now, when I reflect on what all of this means, something shifts. I don’t see specific, concrete meanings. Instead, </w:t>
      </w:r>
      <w:r>
        <w:rPr>
          <w:rStyle w:val="Strong"/>
        </w:rPr>
        <w:t>my state changes.</w:t>
      </w:r>
      <w:r>
        <w:rPr/>
        <w:t xml:space="preserve"> My mood lifts, my emotions shift dramatically for the better. It’s not that I </w:t>
      </w:r>
      <w:r>
        <w:rPr>
          <w:rStyle w:val="Emphasis"/>
        </w:rPr>
        <w:t>understand</w:t>
      </w:r>
      <w:r>
        <w:rPr/>
        <w:t xml:space="preserve"> what it all means in a verbal or logical sense—it’s that </w:t>
      </w:r>
      <w:r>
        <w:rPr>
          <w:rStyle w:val="Strong"/>
        </w:rPr>
        <w:t>my brain processes it, and my entire being transforms.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Explanation</w:t>
      </w:r>
    </w:p>
    <w:p>
      <w:pPr>
        <w:pStyle w:val="BodyText"/>
        <w:bidi w:val="0"/>
        <w:jc w:val="start"/>
        <w:rPr/>
      </w:pPr>
      <w:r>
        <w:rPr/>
        <w:t>If I try to put into words what my brain has "understood," the closest I can get is something like:</w:t>
        <w:br/>
      </w:r>
      <w:r>
        <w:rPr>
          <w:rStyle w:val="Emphasis"/>
        </w:rPr>
        <w:t>"I can live however I want, and nothing—not my brain, not words, not external forces—can stop me, control me, or limit me."</w:t>
      </w:r>
    </w:p>
    <w:p>
      <w:pPr>
        <w:pStyle w:val="BodyText"/>
        <w:bidi w:val="0"/>
        <w:jc w:val="start"/>
        <w:rPr/>
      </w:pPr>
      <w:r>
        <w:rPr/>
        <w:t xml:space="preserve">But I don’t actually </w:t>
      </w:r>
      <w:r>
        <w:rPr>
          <w:rStyle w:val="Emphasis"/>
        </w:rPr>
        <w:t>believe</w:t>
      </w:r>
      <w:r>
        <w:rPr/>
        <w:t xml:space="preserve"> these words are the precise meaning. I don’t think any words could fully capture it. The truth is, </w:t>
      </w:r>
      <w:r>
        <w:rPr>
          <w:rStyle w:val="Strong"/>
        </w:rPr>
        <w:t>I can’t see the meaning directly.</w:t>
      </w:r>
      <w:r>
        <w:rPr/>
        <w:t xml:space="preserve"> It’s hidden from me. Yet when I think about what it all means, my state improves, and that’s what matters.</w:t>
      </w:r>
    </w:p>
    <w:p>
      <w:pPr>
        <w:pStyle w:val="BodyText"/>
        <w:bidi w:val="0"/>
        <w:jc w:val="start"/>
        <w:rPr/>
      </w:pPr>
      <w:r>
        <w:rPr/>
        <w:t xml:space="preserve">There’s another state I experience—a pure, wordless state where I </w:t>
      </w:r>
      <w:r>
        <w:rPr>
          <w:rStyle w:val="Strong"/>
        </w:rPr>
        <w:t>stop thinking entirely.</w:t>
      </w:r>
      <w:r>
        <w:rPr/>
        <w:t xml:space="preserve"> No thoughts, no self-reflection, just sensations. This state is neutral in terms of emotion or pleasure; it’s simply a blank slate. I can enter it at will by consciously halting all thought. But the state I’m describing now is different. It’s the state where I </w:t>
      </w:r>
      <w:r>
        <w:rPr>
          <w:rStyle w:val="Strong"/>
        </w:rPr>
        <w:t>look at everything I know about the brain, about words, about reality—and I ponder what it all means.</w:t>
      </w:r>
    </w:p>
    <w:p>
      <w:pPr>
        <w:pStyle w:val="BodyText"/>
        <w:bidi w:val="0"/>
        <w:jc w:val="start"/>
        <w:rPr/>
      </w:pPr>
      <w:r>
        <w:rPr/>
        <w:t xml:space="preserve">It’s like seeing a car pull up and instantly </w:t>
      </w:r>
      <w:r>
        <w:rPr>
          <w:rStyle w:val="Emphasis"/>
        </w:rPr>
        <w:t>knowing</w:t>
      </w:r>
      <w:r>
        <w:rPr/>
        <w:t xml:space="preserve"> it’s my grocery delivery before consciously articulating it. My brain processes the meaning first, and only later do I try to verbalize it. The verbalization doesn’t matter. </w:t>
      </w:r>
      <w:r>
        <w:rPr>
          <w:rStyle w:val="Strong"/>
        </w:rPr>
        <w:t>What matters is the shift—the fact that my state improves, and I start living with a sense of freedom and joy.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Meaning Without Words</w:t>
      </w:r>
    </w:p>
    <w:p>
      <w:pPr>
        <w:pStyle w:val="BodyText"/>
        <w:bidi w:val="0"/>
        <w:jc w:val="start"/>
        <w:rPr/>
      </w:pPr>
      <w:r>
        <w:rPr/>
        <w:t xml:space="preserve">This state doesn’t require belief. It doesn’t require faith in any idea or explanation. And yet, there’s an undeniable </w:t>
      </w:r>
      <w:r>
        <w:rPr>
          <w:rStyle w:val="Strong"/>
        </w:rPr>
        <w:t>pleasure</w:t>
      </w:r>
      <w:r>
        <w:rPr/>
        <w:t xml:space="preserve"> in it—a deep, intrinsic satisfaction.</w:t>
      </w:r>
    </w:p>
    <w:p>
      <w:pPr>
        <w:pStyle w:val="BodyText"/>
        <w:bidi w:val="0"/>
        <w:jc w:val="start"/>
        <w:rPr/>
      </w:pPr>
      <w:r>
        <w:rPr/>
        <w:t xml:space="preserve">I used to think that to consider what something "means," I needed to </w:t>
      </w:r>
      <w:r>
        <w:rPr>
          <w:rStyle w:val="Emphasis"/>
        </w:rPr>
        <w:t>believe</w:t>
      </w:r>
      <w:r>
        <w:rPr/>
        <w:t xml:space="preserve"> in that meaning. I needed arguments, proof, logical justification. If I couldn’t prove something to myself, I’d dismiss it. I’d tell myself, </w:t>
      </w:r>
      <w:r>
        <w:rPr>
          <w:rStyle w:val="Emphasis"/>
        </w:rPr>
        <w:t>"I don’t believe this means anything because I can’t verify it."</w:t>
      </w:r>
      <w:r>
        <w:rPr/>
        <w:t xml:space="preserve"> But now, </w:t>
      </w:r>
      <w:r>
        <w:rPr>
          <w:rStyle w:val="Strong"/>
        </w:rPr>
        <w:t>I don’t need any of that.</w:t>
      </w:r>
      <w:r>
        <w:rPr/>
        <w:t xml:space="preserve"> I don’t need words to justify my existence or my choices. I don’t need to </w:t>
      </w:r>
      <w:r>
        <w:rPr>
          <w:rStyle w:val="Emphasis"/>
        </w:rPr>
        <w:t>believe</w:t>
      </w:r>
      <w:r>
        <w:rPr/>
        <w:t xml:space="preserve"> in meaning—I can simply </w:t>
      </w:r>
      <w:r>
        <w:rPr>
          <w:rStyle w:val="Strong"/>
        </w:rPr>
        <w:t>experience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/>
        <w:t xml:space="preserve">My brain operates like a machine, a computer running code. For years, it followed one path, one set of instructions. But now, it’s as if a neural network has rewritten its own code and discovered: </w:t>
      </w:r>
      <w:r>
        <w:rPr>
          <w:rStyle w:val="Emphasis"/>
        </w:rPr>
        <w:t>"I can live in a completely different way."</w:t>
      </w:r>
      <w:r>
        <w:rPr/>
        <w:t xml:space="preserve"> The brain realizes that if words hold no inherent power—if they’re not arguments, not constraints—then </w:t>
      </w:r>
      <w:r>
        <w:rPr>
          <w:rStyle w:val="Strong"/>
        </w:rPr>
        <w:t>I am free.</w:t>
      </w:r>
      <w:r>
        <w:rPr/>
        <w:t xml:space="preserve"> Intuitively, automatically, it understands: </w:t>
      </w:r>
      <w:r>
        <w:rPr>
          <w:rStyle w:val="Emphasis"/>
        </w:rPr>
        <w:t>I can live as I please, and no words can restrict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Evolution of My Understanding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First Breakthrough: The Silence of Non-Thinking</w:t>
      </w:r>
      <w:r>
        <w:rPr/>
        <w:br/>
        <w:t xml:space="preserve">My initial discovery was that </w:t>
      </w:r>
      <w:r>
        <w:rPr>
          <w:rStyle w:val="Strong"/>
        </w:rPr>
        <w:t>thinking about myself is just thinking about words—not about my actual self.</w:t>
      </w:r>
      <w:r>
        <w:rPr/>
        <w:t xml:space="preserve"> When I realized this, I simply </w:t>
      </w:r>
      <w:r>
        <w:rPr>
          <w:rStyle w:val="Strong"/>
        </w:rPr>
        <w:t>stopped thinking altogether.</w:t>
      </w:r>
      <w:r>
        <w:rPr/>
        <w:t xml:space="preserve"> This gave me a neutral, sensation-based state—no thoughts, no emotions, just pure presence. It wasn’t ecstatic, but it was clean, freeing.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Breakthrough: The Illusion of Arguments</w:t>
      </w:r>
      <w:r>
        <w:rPr/>
        <w:br/>
        <w:t xml:space="preserve">After that, I began studying why I had been thinking the way I did. I noticed that I was </w:t>
      </w:r>
      <w:r>
        <w:rPr>
          <w:rStyle w:val="Strong"/>
        </w:rPr>
        <w:t>searching for arguments in words</w:t>
      </w:r>
      <w:r>
        <w:rPr/>
        <w:t xml:space="preserve">—trying to justify my thoughts, my beliefs, my limitations. Then I realized: </w:t>
      </w:r>
      <w:r>
        <w:rPr>
          <w:rStyle w:val="Strong"/>
        </w:rPr>
        <w:t>no word can ever be a true argument for anything.</w:t>
      </w:r>
      <w:r>
        <w:rPr/>
        <w:t xml:space="preserve"> Words are just symbols; they don’t </w:t>
      </w:r>
      <w:r>
        <w:rPr>
          <w:rStyle w:val="Emphasis"/>
        </w:rPr>
        <w:t>compel</w:t>
      </w:r>
      <w:r>
        <w:rPr/>
        <w:t xml:space="preserve"> reality.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Third Breakthrough: The Freedom of Meaning</w:t>
      </w:r>
      <w:r>
        <w:rPr/>
        <w:br/>
        <w:t xml:space="preserve">Now, I’ve found something even better. In this state, </w:t>
      </w:r>
      <w:r>
        <w:rPr>
          <w:rStyle w:val="Strong"/>
        </w:rPr>
        <w:t>I don’t think about myself at all.</w:t>
      </w:r>
      <w:r>
        <w:rPr/>
        <w:t xml:space="preserve"> Instead, I think about </w:t>
      </w:r>
      <w:r>
        <w:rPr>
          <w:rStyle w:val="Strong"/>
        </w:rPr>
        <w:t>what all of this means</w:t>
      </w:r>
      <w:r>
        <w:rPr/>
        <w:t xml:space="preserve">—my discoveries about words, about the brain, about reality. When I do this, my state shifts dramatically. There’s joy, emotion, a sense of boundless possibility—and </w:t>
      </w:r>
      <w:r>
        <w:rPr>
          <w:rStyle w:val="Strong"/>
        </w:rPr>
        <w:t>no negativity at all.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It’s as if I’ve spent my whole life believing I was a slave—bound by words, by beliefs, by invisible chains. And then, suddenly, I realize: </w:t>
      </w:r>
      <w:r>
        <w:rPr>
          <w:rStyle w:val="Strong"/>
        </w:rPr>
        <w:t>there was never any slavery.</w:t>
      </w:r>
      <w:r>
        <w:rPr/>
        <w:t xml:space="preserve"> The chains were an illusion. I was always free. The moment I </w:t>
      </w:r>
      <w:r>
        <w:rPr>
          <w:rStyle w:val="Emphasis"/>
        </w:rPr>
        <w:t>see</w:t>
      </w:r>
      <w:r>
        <w:rPr/>
        <w:t xml:space="preserve"> that words mean nothing, I understand: </w:t>
      </w:r>
      <w:r>
        <w:rPr>
          <w:rStyle w:val="Strong"/>
        </w:rPr>
        <w:t>I can live however I want.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Words Are Not Masters</w:t>
      </w:r>
    </w:p>
    <w:p>
      <w:pPr>
        <w:pStyle w:val="BodyText"/>
        <w:bidi w:val="0"/>
        <w:jc w:val="start"/>
        <w:rPr/>
      </w:pPr>
      <w:r>
        <w:rPr/>
        <w:t xml:space="preserve">Before, I needed to </w:t>
      </w:r>
      <w:r>
        <w:rPr>
          <w:rStyle w:val="Emphasis"/>
        </w:rPr>
        <w:t>believe</w:t>
      </w:r>
      <w:r>
        <w:rPr/>
        <w:t xml:space="preserve"> in the meaning of words to engage with them. I needed arguments, proof, justification. Now, </w:t>
      </w:r>
      <w:r>
        <w:rPr>
          <w:rStyle w:val="Strong"/>
        </w:rPr>
        <w:t>I don’t need any of that.</w:t>
      </w:r>
      <w:r>
        <w:rPr/>
        <w:t xml:space="preserve"> I can think about what everything means without requiring words to validate it.</w:t>
      </w:r>
    </w:p>
    <w:p>
      <w:pPr>
        <w:pStyle w:val="BodyText"/>
        <w:bidi w:val="0"/>
        <w:jc w:val="start"/>
        <w:rPr/>
      </w:pPr>
      <w:r>
        <w:rPr/>
        <w:t>My brain has rewritten its own rules. It has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not arguments.</w:t>
      </w:r>
      <w:r>
        <w:rPr/>
        <w:t xml:space="preserve"> They don’t control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doesn’t need proof.</w:t>
      </w:r>
      <w:r>
        <w:rPr/>
        <w:t xml:space="preserve"> It’s experienced, not debated.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is inherent.</w:t>
      </w:r>
      <w:r>
        <w:rPr/>
        <w:t xml:space="preserve"> The moment I see that words are powerless, I am liberated. </w:t>
      </w:r>
    </w:p>
    <w:p>
      <w:pPr>
        <w:pStyle w:val="BodyText"/>
        <w:bidi w:val="0"/>
        <w:jc w:val="start"/>
        <w:rPr/>
      </w:pPr>
      <w:r>
        <w:rPr/>
        <w:t xml:space="preserve">This isn’t about faith. It’s not about convincing myself of anything. It’s about </w:t>
      </w:r>
      <w:r>
        <w:rPr>
          <w:rStyle w:val="Strong"/>
        </w:rPr>
        <w:t>direct knowing</w:t>
      </w:r>
      <w:r>
        <w:rPr/>
        <w:t>—the kind of knowing that happens when you see a car and instantly recognize it as your delivery, before words even form.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Joy of Unlimited Living</w:t>
      </w:r>
    </w:p>
    <w:p>
      <w:pPr>
        <w:pStyle w:val="BodyText"/>
        <w:bidi w:val="0"/>
        <w:jc w:val="start"/>
        <w:rPr/>
      </w:pPr>
      <w:r>
        <w:rPr/>
        <w:t xml:space="preserve">When I think about what all of this means, my state becomes one of </w:t>
      </w:r>
      <w:r>
        <w:rPr>
          <w:rStyle w:val="Strong"/>
        </w:rPr>
        <w:t>pure, unbounded freedom.</w:t>
      </w:r>
      <w:r>
        <w:rPr/>
        <w:t xml:space="preserve"> There’s no need to explain it, to justify it, or to put it into words. The brain understands it on its own terms, and that understanding </w:t>
      </w:r>
      <w:r>
        <w:rPr>
          <w:rStyle w:val="Strong"/>
        </w:rPr>
        <w:t>transforms everything.</w:t>
      </w:r>
    </w:p>
    <w:p>
      <w:pPr>
        <w:pStyle w:val="BodyText"/>
        <w:bidi w:val="0"/>
        <w:jc w:val="start"/>
        <w:rPr/>
      </w:pPr>
      <w:r>
        <w:rPr/>
        <w:t xml:space="preserve">I am no longer a slave to words. I am no longer limited by the need for arguments or proof. </w:t>
      </w:r>
      <w:r>
        <w:rPr>
          <w:rStyle w:val="Strong"/>
        </w:rPr>
        <w:t>I can live as I choose, and nothing—not my mind, not language, not old beliefs—can stop me.</w:t>
      </w:r>
    </w:p>
    <w:p>
      <w:pPr>
        <w:pStyle w:val="BodyText"/>
        <w:bidi w:val="0"/>
        <w:jc w:val="start"/>
        <w:rPr/>
      </w:pPr>
      <w:r>
        <w:rPr/>
        <w:t>And that, in itself, is the greatest meaning of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1093</Words>
  <Characters>5172</Characters>
  <CharactersWithSpaces>6211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2026-03-22T19:28:05Z</dcterms:created>
  <dc:creator/>
  <dc:description/>
  <dc:language>ru-RU</dc:language>
  <cp:lastModifiedBy/>
  <dcterms:modified xsi:type="dcterms:W3CDTF">2026-03-22T19:28:07Z</dcterms:modified>
  <cp:revision>2</cp:revision>
  <dc:subject/>
  <dc:title>Calibri</dc:title>
</cp:coreProperties>
</file>